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4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4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4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3668C9E5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954"/>
        <w:gridCol w:w="6038"/>
      </w:tblGrid>
      <w:tr w14:paraId="5808BD60"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61AACD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  <w:p w14:paraId="10C172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4" w:type="dxa"/>
            <w:noWrap w:val="0"/>
            <w:vAlign w:val="center"/>
          </w:tcPr>
          <w:p w14:paraId="7A08A8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6ACE0E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1E5974"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1D84AD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DEF27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5AD456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D9F194"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36152D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  <w:p w14:paraId="2B7BC9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4" w:type="dxa"/>
            <w:noWrap w:val="0"/>
            <w:vAlign w:val="center"/>
          </w:tcPr>
          <w:p w14:paraId="738E30C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836BE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99803E"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0E7CDC7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56BD30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1F0A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A8D769"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394228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7A4512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4" w:type="dxa"/>
            <w:noWrap w:val="0"/>
            <w:vAlign w:val="center"/>
          </w:tcPr>
          <w:p w14:paraId="539C207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CC0F0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979111"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32963F50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25F7EB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738715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C8984A"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37462E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 w14:paraId="3843A20B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954" w:type="dxa"/>
            <w:noWrap w:val="0"/>
            <w:vAlign w:val="center"/>
          </w:tcPr>
          <w:p w14:paraId="38D60B6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97852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52400C"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17443B30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388308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0B66AE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11BAE6"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01E89932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申请评估的</w:t>
            </w:r>
          </w:p>
          <w:p w14:paraId="79CD08FA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服务区域</w:t>
            </w:r>
          </w:p>
        </w:tc>
        <w:tc>
          <w:tcPr>
            <w:tcW w:w="954" w:type="dxa"/>
            <w:noWrap w:val="0"/>
            <w:vAlign w:val="center"/>
          </w:tcPr>
          <w:p w14:paraId="6F0DD70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771AC92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（写明省、市、港口、区域等详细信息）</w:t>
            </w:r>
          </w:p>
        </w:tc>
      </w:tr>
      <w:tr w14:paraId="40DFD4AA"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3A9180F9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645E08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519000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E78E08"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30F6F1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  <w:p w14:paraId="7A8AF3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noWrap w:val="0"/>
            <w:vAlign w:val="center"/>
          </w:tcPr>
          <w:p w14:paraId="29028E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123552"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3BB4D3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  <w:p w14:paraId="086467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noWrap w:val="0"/>
            <w:vAlign w:val="center"/>
          </w:tcPr>
          <w:p w14:paraId="33769B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A81C4D"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43487570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6D729C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D9B6F7"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3A2CE7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20C2B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394C91"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61AB6ED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noWrap w:val="0"/>
            <w:vAlign w:val="center"/>
          </w:tcPr>
          <w:p w14:paraId="2EA314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892E9F"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58BC195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0E9887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F037749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A00E87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船舶污染清除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2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3"/>
        <w:gridCol w:w="2498"/>
        <w:gridCol w:w="2126"/>
        <w:gridCol w:w="2522"/>
      </w:tblGrid>
      <w:tr w14:paraId="5D24DA95">
        <w:trPr>
          <w:trHeight w:val="397" w:hRule="atLeast"/>
        </w:trPr>
        <w:tc>
          <w:tcPr>
            <w:tcW w:w="1141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8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rPr>
          <w:trHeight w:val="397" w:hRule="atLeast"/>
        </w:trPr>
        <w:tc>
          <w:tcPr>
            <w:tcW w:w="1141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61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0B77DED5">
        <w:trPr>
          <w:trHeight w:val="397" w:hRule="atLeast"/>
        </w:trPr>
        <w:tc>
          <w:tcPr>
            <w:tcW w:w="1141" w:type="pct"/>
            <w:vAlign w:val="center"/>
          </w:tcPr>
          <w:p w14:paraId="7ECD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服务区域</w:t>
            </w:r>
          </w:p>
        </w:tc>
        <w:tc>
          <w:tcPr>
            <w:tcW w:w="3858" w:type="pct"/>
            <w:gridSpan w:val="3"/>
            <w:vAlign w:val="center"/>
          </w:tcPr>
          <w:p w14:paraId="5A0EB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填写的服务区域将作为颁发证书时确定服务区域的依据</w:t>
            </w:r>
          </w:p>
        </w:tc>
      </w:tr>
      <w:tr w14:paraId="4843EF18">
        <w:trPr>
          <w:trHeight w:val="397" w:hRule="atLeast"/>
        </w:trPr>
        <w:tc>
          <w:tcPr>
            <w:tcW w:w="1141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49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8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61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rPr>
          <w:trHeight w:val="397" w:hRule="atLeast"/>
        </w:trPr>
        <w:tc>
          <w:tcPr>
            <w:tcW w:w="1141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49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1500（万）</w:t>
            </w:r>
          </w:p>
        </w:tc>
        <w:tc>
          <w:tcPr>
            <w:tcW w:w="1148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61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858" w:type="pct"/>
            <w:gridSpan w:val="3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营业执照须包含防污染相关业务</w:t>
            </w:r>
            <w:bookmarkStart w:id="9" w:name="_GoBack"/>
            <w:bookmarkEnd w:id="9"/>
          </w:p>
        </w:tc>
      </w:tr>
      <w:tr w14:paraId="25CF7EA0"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8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8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035EA967"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40DEF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船舶停靠地点</w:t>
            </w:r>
          </w:p>
        </w:tc>
        <w:tc>
          <w:tcPr>
            <w:tcW w:w="3858" w:type="pct"/>
            <w:gridSpan w:val="3"/>
            <w:vAlign w:val="center"/>
          </w:tcPr>
          <w:p w14:paraId="733E9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按要求填写（确定现场复核地点使用）</w:t>
            </w:r>
          </w:p>
        </w:tc>
      </w:tr>
      <w:tr w14:paraId="1241A882"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34932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设备库所在地</w:t>
            </w:r>
          </w:p>
        </w:tc>
        <w:tc>
          <w:tcPr>
            <w:tcW w:w="3858" w:type="pct"/>
            <w:gridSpan w:val="3"/>
            <w:vAlign w:val="center"/>
          </w:tcPr>
          <w:p w14:paraId="2EBDA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按要求填写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（确定现场复核地点使用）</w:t>
            </w:r>
          </w:p>
        </w:tc>
      </w:tr>
      <w:tr w14:paraId="026702E6"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8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 8888 8888 (填写手机）</w:t>
            </w:r>
          </w:p>
        </w:tc>
      </w:tr>
      <w:tr w14:paraId="59F6A7A0"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4DD13B21">
      <w:pPr>
        <w:pStyle w:val="3"/>
        <w:widowControl/>
        <w:kinsoku w:val="0"/>
        <w:adjustRightInd w:val="0"/>
        <w:snapToGrid w:val="0"/>
        <w:ind w:firstLine="480" w:firstLineChars="200"/>
        <w:textAlignment w:val="baseline"/>
        <w:rPr>
          <w:rFonts w:ascii="黑体" w:hAnsi="黑体" w:eastAsia="黑体" w:cs="黑体"/>
          <w:snapToGrid w:val="0"/>
          <w:color w:val="000000"/>
          <w:szCs w:val="24"/>
          <w:lang w:val="en-US"/>
        </w:rPr>
      </w:pPr>
      <w:r>
        <w:rPr>
          <w:rFonts w:hint="eastAsia" w:ascii="黑体" w:hAnsi="黑体" w:eastAsia="黑体" w:cs="黑体"/>
          <w:snapToGrid w:val="0"/>
          <w:color w:val="000000"/>
          <w:szCs w:val="24"/>
          <w:lang w:val="en-US"/>
        </w:rPr>
        <w:t>二、方案预案</w:t>
      </w:r>
    </w:p>
    <w:tbl>
      <w:tblPr>
        <w:tblStyle w:val="13"/>
        <w:tblW w:w="51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47"/>
        <w:gridCol w:w="1659"/>
      </w:tblGrid>
      <w:tr w14:paraId="5CA19E99">
        <w:trPr>
          <w:trHeight w:val="454" w:hRule="atLeast"/>
        </w:trPr>
        <w:tc>
          <w:tcPr>
            <w:tcW w:w="4099" w:type="pct"/>
            <w:vAlign w:val="center"/>
          </w:tcPr>
          <w:p w14:paraId="6ED631D5"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方案预案种类</w:t>
            </w:r>
          </w:p>
        </w:tc>
        <w:tc>
          <w:tcPr>
            <w:tcW w:w="901" w:type="pct"/>
            <w:vAlign w:val="center"/>
          </w:tcPr>
          <w:p w14:paraId="2A42B835"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说明</w:t>
            </w:r>
          </w:p>
        </w:tc>
      </w:tr>
      <w:tr w14:paraId="33A55EE7">
        <w:trPr>
          <w:trHeight w:val="454" w:hRule="atLeast"/>
        </w:trPr>
        <w:tc>
          <w:tcPr>
            <w:tcW w:w="4099" w:type="pct"/>
            <w:vAlign w:val="center"/>
          </w:tcPr>
          <w:p w14:paraId="3F4E2927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1.防治船舶及其有关作业活动污染海洋环境应急预案</w:t>
            </w:r>
          </w:p>
        </w:tc>
        <w:tc>
          <w:tcPr>
            <w:tcW w:w="901" w:type="pct"/>
            <w:vAlign w:val="center"/>
          </w:tcPr>
          <w:p w14:paraId="348D8147"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0EBA6C53">
        <w:trPr>
          <w:trHeight w:val="454" w:hRule="atLeast"/>
        </w:trPr>
        <w:tc>
          <w:tcPr>
            <w:tcW w:w="4099" w:type="pct"/>
            <w:vAlign w:val="center"/>
          </w:tcPr>
          <w:p w14:paraId="6A36A326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2.污染清除作业方案</w:t>
            </w:r>
          </w:p>
        </w:tc>
        <w:tc>
          <w:tcPr>
            <w:tcW w:w="901" w:type="pct"/>
            <w:vAlign w:val="center"/>
          </w:tcPr>
          <w:p w14:paraId="4D1DE3D6">
            <w:pPr>
              <w:spacing w:line="320" w:lineRule="exac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26654ADF">
        <w:trPr>
          <w:trHeight w:val="454" w:hRule="atLeast"/>
        </w:trPr>
        <w:tc>
          <w:tcPr>
            <w:tcW w:w="4099" w:type="pct"/>
            <w:vAlign w:val="center"/>
          </w:tcPr>
          <w:p w14:paraId="20DA6EFE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3.污染物处理方案</w:t>
            </w:r>
          </w:p>
        </w:tc>
        <w:tc>
          <w:tcPr>
            <w:tcW w:w="901" w:type="pct"/>
            <w:vAlign w:val="center"/>
          </w:tcPr>
          <w:p w14:paraId="76E0BAA5">
            <w:pPr>
              <w:spacing w:line="320" w:lineRule="exac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5C9F20A8">
        <w:trPr>
          <w:trHeight w:val="454" w:hRule="atLeast"/>
        </w:trPr>
        <w:tc>
          <w:tcPr>
            <w:tcW w:w="4099" w:type="pct"/>
            <w:vAlign w:val="center"/>
          </w:tcPr>
          <w:p w14:paraId="16F61B77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4.安全营运和防治污染管理制度</w:t>
            </w:r>
          </w:p>
        </w:tc>
        <w:tc>
          <w:tcPr>
            <w:tcW w:w="901" w:type="pct"/>
            <w:vAlign w:val="center"/>
          </w:tcPr>
          <w:p w14:paraId="7A885E85">
            <w:pPr>
              <w:spacing w:line="320" w:lineRule="exac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1780B4F0">
        <w:trPr>
          <w:trHeight w:val="680" w:hRule="atLeast"/>
        </w:trPr>
        <w:tc>
          <w:tcPr>
            <w:tcW w:w="5000" w:type="pct"/>
            <w:gridSpan w:val="2"/>
          </w:tcPr>
          <w:p w14:paraId="5FB4AF1C">
            <w:pPr>
              <w:pStyle w:val="14"/>
              <w:spacing w:line="320" w:lineRule="exact"/>
              <w:ind w:firstLine="120" w:firstLineChars="5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方案预案：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31AEBC75">
            <w:pPr>
              <w:spacing w:line="320" w:lineRule="exact"/>
              <w:ind w:firstLine="120" w:firstLineChars="50"/>
              <w:jc w:val="both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</w:tbl>
    <w:p w14:paraId="28E9C2EA">
      <w:pPr>
        <w:pStyle w:val="3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三、人员情况</w:t>
      </w:r>
    </w:p>
    <w:tbl>
      <w:tblPr>
        <w:tblStyle w:val="9"/>
        <w:tblW w:w="9181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835"/>
        <w:gridCol w:w="1070"/>
        <w:gridCol w:w="270"/>
        <w:gridCol w:w="681"/>
        <w:gridCol w:w="951"/>
        <w:gridCol w:w="28"/>
        <w:gridCol w:w="923"/>
        <w:gridCol w:w="465"/>
        <w:gridCol w:w="486"/>
        <w:gridCol w:w="951"/>
        <w:gridCol w:w="966"/>
      </w:tblGrid>
      <w:tr w14:paraId="45DAFC06">
        <w:trPr>
          <w:trHeight w:val="567" w:hRule="atLeast"/>
        </w:trPr>
        <w:tc>
          <w:tcPr>
            <w:tcW w:w="3460" w:type="dxa"/>
            <w:gridSpan w:val="3"/>
            <w:vAlign w:val="center"/>
          </w:tcPr>
          <w:p w14:paraId="7E70CE58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人员类别（1-4级标准）</w:t>
            </w:r>
          </w:p>
        </w:tc>
        <w:tc>
          <w:tcPr>
            <w:tcW w:w="951" w:type="dxa"/>
            <w:gridSpan w:val="2"/>
            <w:vAlign w:val="center"/>
          </w:tcPr>
          <w:p w14:paraId="14D2150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951" w:type="dxa"/>
            <w:vAlign w:val="center"/>
          </w:tcPr>
          <w:p w14:paraId="1B69A999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社保</w:t>
            </w:r>
          </w:p>
          <w:p w14:paraId="07E59C6F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BC93815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劳务</w:t>
            </w:r>
          </w:p>
          <w:p w14:paraId="7D9C962F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派遣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0A2A70F2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合同</w:t>
            </w:r>
          </w:p>
          <w:p w14:paraId="595A2B15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聘任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386DA5E4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培训</w:t>
            </w:r>
          </w:p>
          <w:p w14:paraId="39463182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证书</w:t>
            </w:r>
          </w:p>
        </w:tc>
        <w:tc>
          <w:tcPr>
            <w:tcW w:w="966" w:type="dxa"/>
            <w:vAlign w:val="center"/>
          </w:tcPr>
          <w:p w14:paraId="24C72C47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预评</w:t>
            </w:r>
          </w:p>
          <w:p w14:paraId="1C7EC1BC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说明</w:t>
            </w:r>
          </w:p>
        </w:tc>
      </w:tr>
      <w:tr w14:paraId="185D1639">
        <w:trPr>
          <w:trHeight w:val="454" w:hRule="atLeast"/>
        </w:trPr>
        <w:tc>
          <w:tcPr>
            <w:tcW w:w="3460" w:type="dxa"/>
            <w:gridSpan w:val="3"/>
            <w:vAlign w:val="center"/>
          </w:tcPr>
          <w:p w14:paraId="7D034AE4">
            <w:pPr>
              <w:spacing w:line="320" w:lineRule="exact"/>
              <w:ind w:left="105" w:leftChars="50"/>
              <w:jc w:val="left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高级指挥人员（3/3/2/2）</w:t>
            </w:r>
          </w:p>
        </w:tc>
        <w:tc>
          <w:tcPr>
            <w:tcW w:w="951" w:type="dxa"/>
            <w:gridSpan w:val="2"/>
            <w:vAlign w:val="center"/>
          </w:tcPr>
          <w:p w14:paraId="025D0F6F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51" w:type="dxa"/>
            <w:vAlign w:val="center"/>
          </w:tcPr>
          <w:p w14:paraId="4725B98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0D4ACC88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51" w:type="dxa"/>
            <w:gridSpan w:val="2"/>
            <w:vAlign w:val="center"/>
          </w:tcPr>
          <w:p w14:paraId="0995442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4041BB0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有</w:t>
            </w:r>
          </w:p>
        </w:tc>
        <w:tc>
          <w:tcPr>
            <w:tcW w:w="966" w:type="dxa"/>
            <w:vAlign w:val="center"/>
          </w:tcPr>
          <w:p w14:paraId="3E63DE89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</w:p>
        </w:tc>
      </w:tr>
      <w:tr w14:paraId="05DBA936">
        <w:trPr>
          <w:trHeight w:val="454" w:hRule="atLeast"/>
        </w:trPr>
        <w:tc>
          <w:tcPr>
            <w:tcW w:w="3460" w:type="dxa"/>
            <w:gridSpan w:val="3"/>
            <w:vAlign w:val="center"/>
          </w:tcPr>
          <w:p w14:paraId="462A4420">
            <w:pPr>
              <w:spacing w:line="320" w:lineRule="exact"/>
              <w:ind w:left="105" w:leftChars="50"/>
              <w:jc w:val="left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现场指挥人员（8/6/4/3）</w:t>
            </w:r>
          </w:p>
        </w:tc>
        <w:tc>
          <w:tcPr>
            <w:tcW w:w="951" w:type="dxa"/>
            <w:gridSpan w:val="2"/>
            <w:vAlign w:val="center"/>
          </w:tcPr>
          <w:p w14:paraId="5E845B09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51" w:type="dxa"/>
            <w:vAlign w:val="center"/>
          </w:tcPr>
          <w:p w14:paraId="16A55930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605B5602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51" w:type="dxa"/>
            <w:gridSpan w:val="2"/>
            <w:vAlign w:val="center"/>
          </w:tcPr>
          <w:p w14:paraId="2AFF872F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087C99E0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有</w:t>
            </w:r>
          </w:p>
        </w:tc>
        <w:tc>
          <w:tcPr>
            <w:tcW w:w="966" w:type="dxa"/>
            <w:vAlign w:val="center"/>
          </w:tcPr>
          <w:p w14:paraId="27F1E49A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</w:p>
        </w:tc>
      </w:tr>
      <w:tr w14:paraId="0F2E8B1F">
        <w:trPr>
          <w:trHeight w:val="454" w:hRule="atLeast"/>
        </w:trPr>
        <w:tc>
          <w:tcPr>
            <w:tcW w:w="3460" w:type="dxa"/>
            <w:gridSpan w:val="3"/>
            <w:vAlign w:val="center"/>
          </w:tcPr>
          <w:p w14:paraId="56F7381C">
            <w:pPr>
              <w:spacing w:line="320" w:lineRule="exact"/>
              <w:ind w:left="105" w:leftChars="50"/>
              <w:jc w:val="left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应急操作人员（40/30/20/15）</w:t>
            </w:r>
          </w:p>
        </w:tc>
        <w:tc>
          <w:tcPr>
            <w:tcW w:w="951" w:type="dxa"/>
            <w:gridSpan w:val="2"/>
            <w:vAlign w:val="center"/>
          </w:tcPr>
          <w:p w14:paraId="65306C8D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951" w:type="dxa"/>
            <w:vAlign w:val="center"/>
          </w:tcPr>
          <w:p w14:paraId="0DC14A06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 w14:paraId="4B4171C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vAlign w:val="center"/>
          </w:tcPr>
          <w:p w14:paraId="28B63EC7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8AEB314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有</w:t>
            </w:r>
          </w:p>
        </w:tc>
        <w:tc>
          <w:tcPr>
            <w:tcW w:w="966" w:type="dxa"/>
            <w:vAlign w:val="center"/>
          </w:tcPr>
          <w:p w14:paraId="72931236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</w:p>
        </w:tc>
      </w:tr>
      <w:tr w14:paraId="61458743">
        <w:trPr>
          <w:trHeight w:val="1378" w:hRule="atLeast"/>
        </w:trPr>
        <w:tc>
          <w:tcPr>
            <w:tcW w:w="9181" w:type="dxa"/>
            <w:gridSpan w:val="12"/>
            <w:vAlign w:val="center"/>
          </w:tcPr>
          <w:p w14:paraId="079BCE27">
            <w:pPr>
              <w:pStyle w:val="14"/>
              <w:spacing w:line="320" w:lineRule="exact"/>
              <w:jc w:val="both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备注：1.配备人数：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各类别人员配备，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不低于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各级别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标准要求的80%；</w:t>
            </w:r>
          </w:p>
          <w:p w14:paraId="7F404FE2">
            <w:pPr>
              <w:pStyle w:val="14"/>
              <w:spacing w:line="320" w:lineRule="exact"/>
              <w:ind w:left="72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2.社保人数、合同外聘、劳务派遣三类不得重复统计。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社保人数：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在企业缴纳社保的人员；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合同聘用：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企业未缴纳社保，与员工直接签订一年（含）以上有效聘用合同；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劳务派遣：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与劳务公司统一签订派遣合同（协议）的人员。</w:t>
            </w:r>
          </w:p>
        </w:tc>
      </w:tr>
      <w:tr w14:paraId="35AC70D8">
        <w:trPr>
          <w:trHeight w:val="779" w:hRule="atLeast"/>
        </w:trPr>
        <w:tc>
          <w:tcPr>
            <w:tcW w:w="9181" w:type="dxa"/>
            <w:gridSpan w:val="12"/>
          </w:tcPr>
          <w:p w14:paraId="4363006A">
            <w:pPr>
              <w:pStyle w:val="14"/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配套从业人员：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4813ABA3">
            <w:pPr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  <w:tr w14:paraId="3396941F">
        <w:trPr>
          <w:trHeight w:val="454" w:hRule="atLeast"/>
        </w:trPr>
        <w:tc>
          <w:tcPr>
            <w:tcW w:w="9181" w:type="dxa"/>
            <w:gridSpan w:val="12"/>
            <w:vAlign w:val="center"/>
          </w:tcPr>
          <w:p w14:paraId="3371E623">
            <w:pPr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  <w:t>配套从业人员列表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（按申报等级要求的专业及数量填写完整）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：</w:t>
            </w:r>
          </w:p>
        </w:tc>
      </w:tr>
      <w:tr w14:paraId="06B2061F">
        <w:trPr>
          <w:trHeight w:val="454" w:hRule="atLeast"/>
        </w:trPr>
        <w:tc>
          <w:tcPr>
            <w:tcW w:w="555" w:type="dxa"/>
            <w:vAlign w:val="center"/>
          </w:tcPr>
          <w:p w14:paraId="32BD471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7AF2EB6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76A8F58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1660" w:type="dxa"/>
            <w:gridSpan w:val="3"/>
            <w:vAlign w:val="center"/>
          </w:tcPr>
          <w:p w14:paraId="4DF25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1388" w:type="dxa"/>
            <w:gridSpan w:val="2"/>
            <w:vAlign w:val="center"/>
          </w:tcPr>
          <w:p w14:paraId="658675D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发证单位</w:t>
            </w:r>
          </w:p>
        </w:tc>
        <w:tc>
          <w:tcPr>
            <w:tcW w:w="2403" w:type="dxa"/>
            <w:gridSpan w:val="3"/>
            <w:vAlign w:val="center"/>
          </w:tcPr>
          <w:p w14:paraId="726423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3FAB314E">
        <w:trPr>
          <w:trHeight w:val="454" w:hRule="atLeast"/>
        </w:trPr>
        <w:tc>
          <w:tcPr>
            <w:tcW w:w="555" w:type="dxa"/>
            <w:vAlign w:val="center"/>
          </w:tcPr>
          <w:p w14:paraId="76A17E0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C6D6156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7B3BE519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王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660" w:type="dxa"/>
            <w:gridSpan w:val="3"/>
            <w:vAlign w:val="center"/>
          </w:tcPr>
          <w:p w14:paraId="43D0ED83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388" w:type="dxa"/>
            <w:gridSpan w:val="2"/>
            <w:vAlign w:val="center"/>
          </w:tcPr>
          <w:p w14:paraId="41349720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19968CF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790EDF80">
        <w:trPr>
          <w:trHeight w:val="454" w:hRule="atLeast"/>
        </w:trPr>
        <w:tc>
          <w:tcPr>
            <w:tcW w:w="555" w:type="dxa"/>
            <w:vAlign w:val="center"/>
          </w:tcPr>
          <w:p w14:paraId="258F590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75807C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572F8F79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vAlign w:val="center"/>
          </w:tcPr>
          <w:p w14:paraId="569FEC8C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vAlign w:val="center"/>
          </w:tcPr>
          <w:p w14:paraId="50429DA9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26A73E5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169B53C">
        <w:trPr>
          <w:trHeight w:val="454" w:hRule="atLeast"/>
        </w:trPr>
        <w:tc>
          <w:tcPr>
            <w:tcW w:w="555" w:type="dxa"/>
            <w:vAlign w:val="center"/>
          </w:tcPr>
          <w:p w14:paraId="4AA11A2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17600B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47077567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梁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vAlign w:val="center"/>
          </w:tcPr>
          <w:p w14:paraId="042FDE57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vAlign w:val="center"/>
          </w:tcPr>
          <w:p w14:paraId="3B7174FD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0AA1EF6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249234E7">
        <w:trPr>
          <w:trHeight w:val="454" w:hRule="atLeast"/>
        </w:trPr>
        <w:tc>
          <w:tcPr>
            <w:tcW w:w="555" w:type="dxa"/>
            <w:vAlign w:val="center"/>
          </w:tcPr>
          <w:p w14:paraId="4F5A7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C0CB70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6ED69D8C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王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3A66F66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1B08831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309A253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99AAC2">
        <w:trPr>
          <w:trHeight w:val="454" w:hRule="atLeast"/>
        </w:trPr>
        <w:tc>
          <w:tcPr>
            <w:tcW w:w="555" w:type="dxa"/>
            <w:vAlign w:val="center"/>
          </w:tcPr>
          <w:p w14:paraId="18044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683BE3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3725149B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249442DF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66D62034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3F9E57C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E02756B">
        <w:trPr>
          <w:trHeight w:val="454" w:hRule="atLeast"/>
        </w:trPr>
        <w:tc>
          <w:tcPr>
            <w:tcW w:w="555" w:type="dxa"/>
            <w:vAlign w:val="center"/>
          </w:tcPr>
          <w:p w14:paraId="7A38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9CF3EC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4EA7583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梁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04F10C1B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2E6A2986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39C7B89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FC69904">
        <w:trPr>
          <w:trHeight w:val="454" w:hRule="atLeast"/>
        </w:trPr>
        <w:tc>
          <w:tcPr>
            <w:tcW w:w="555" w:type="dxa"/>
            <w:vAlign w:val="center"/>
          </w:tcPr>
          <w:p w14:paraId="7F5F5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6EECC6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12247BE3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王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1CB17F98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劳务派遣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6078B2AC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116B632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4D32A9C7">
        <w:trPr>
          <w:trHeight w:val="454" w:hRule="atLeast"/>
        </w:trPr>
        <w:tc>
          <w:tcPr>
            <w:tcW w:w="555" w:type="dxa"/>
            <w:vAlign w:val="center"/>
          </w:tcPr>
          <w:p w14:paraId="60E91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96B3A5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51A9D89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7BE739DF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劳务派遣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70A42D79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657178C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207C49B">
        <w:trPr>
          <w:trHeight w:val="454" w:hRule="atLeast"/>
        </w:trPr>
        <w:tc>
          <w:tcPr>
            <w:tcW w:w="555" w:type="dxa"/>
            <w:vAlign w:val="center"/>
          </w:tcPr>
          <w:p w14:paraId="2BA82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D240ECD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1B58BE91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梁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36939053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劳务派遣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56149D36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6FE0116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D2C9802">
        <w:trPr>
          <w:trHeight w:val="454" w:hRule="atLeast"/>
        </w:trPr>
        <w:tc>
          <w:tcPr>
            <w:tcW w:w="555" w:type="dxa"/>
            <w:vAlign w:val="center"/>
          </w:tcPr>
          <w:p w14:paraId="7F0E2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CDF65EF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vAlign w:val="center"/>
          </w:tcPr>
          <w:p w14:paraId="0156613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660" w:type="dxa"/>
            <w:gridSpan w:val="3"/>
            <w:vAlign w:val="center"/>
          </w:tcPr>
          <w:p w14:paraId="69DC10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388" w:type="dxa"/>
            <w:gridSpan w:val="2"/>
            <w:vAlign w:val="center"/>
          </w:tcPr>
          <w:p w14:paraId="3A7FA34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2403" w:type="dxa"/>
            <w:gridSpan w:val="3"/>
            <w:vAlign w:val="center"/>
          </w:tcPr>
          <w:p w14:paraId="4DA7106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</w:tr>
      <w:tr w14:paraId="13CE6978">
        <w:trPr>
          <w:trHeight w:val="454" w:hRule="atLeast"/>
        </w:trPr>
        <w:tc>
          <w:tcPr>
            <w:tcW w:w="555" w:type="dxa"/>
            <w:vAlign w:val="center"/>
          </w:tcPr>
          <w:p w14:paraId="52D0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BA9964E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vAlign w:val="center"/>
          </w:tcPr>
          <w:p w14:paraId="53F7DC1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6C4441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273F98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637554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06F1F60">
        <w:trPr>
          <w:trHeight w:val="454" w:hRule="atLeast"/>
        </w:trPr>
        <w:tc>
          <w:tcPr>
            <w:tcW w:w="555" w:type="dxa"/>
            <w:vAlign w:val="center"/>
          </w:tcPr>
          <w:p w14:paraId="1B3BF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5" w:type="dxa"/>
            <w:vAlign w:val="center"/>
          </w:tcPr>
          <w:p w14:paraId="3755582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23031B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A87FD7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B72EED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C77E2E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C458487">
        <w:trPr>
          <w:trHeight w:val="454" w:hRule="atLeast"/>
        </w:trPr>
        <w:tc>
          <w:tcPr>
            <w:tcW w:w="555" w:type="dxa"/>
            <w:vAlign w:val="center"/>
          </w:tcPr>
          <w:p w14:paraId="2C32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5" w:type="dxa"/>
            <w:vAlign w:val="center"/>
          </w:tcPr>
          <w:p w14:paraId="68B5408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9E8E0B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B031C1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C57E04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4169A6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13949BC">
        <w:trPr>
          <w:trHeight w:val="454" w:hRule="atLeast"/>
        </w:trPr>
        <w:tc>
          <w:tcPr>
            <w:tcW w:w="555" w:type="dxa"/>
            <w:vAlign w:val="center"/>
          </w:tcPr>
          <w:p w14:paraId="3ECC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28FCE7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E6D7E0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573F06D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112EBD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CBDCFA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CDCE2BE">
        <w:trPr>
          <w:trHeight w:val="454" w:hRule="atLeast"/>
        </w:trPr>
        <w:tc>
          <w:tcPr>
            <w:tcW w:w="555" w:type="dxa"/>
            <w:vAlign w:val="center"/>
          </w:tcPr>
          <w:p w14:paraId="0C46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DF4DFE4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A5A398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F66406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8B7CD5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D64CC5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E560DF7">
        <w:trPr>
          <w:trHeight w:val="454" w:hRule="atLeast"/>
        </w:trPr>
        <w:tc>
          <w:tcPr>
            <w:tcW w:w="555" w:type="dxa"/>
            <w:vAlign w:val="center"/>
          </w:tcPr>
          <w:p w14:paraId="2E023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A69F2BF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B676EC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CA3663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50825C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69E85D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5B135E5">
        <w:trPr>
          <w:trHeight w:val="454" w:hRule="atLeast"/>
        </w:trPr>
        <w:tc>
          <w:tcPr>
            <w:tcW w:w="555" w:type="dxa"/>
            <w:vAlign w:val="center"/>
          </w:tcPr>
          <w:p w14:paraId="47CFA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19D3F8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7A38C4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88FAAF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9E3406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52C4A1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C08FF56">
        <w:trPr>
          <w:trHeight w:val="454" w:hRule="atLeast"/>
        </w:trPr>
        <w:tc>
          <w:tcPr>
            <w:tcW w:w="555" w:type="dxa"/>
            <w:vAlign w:val="center"/>
          </w:tcPr>
          <w:p w14:paraId="70A8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D73B124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E4CB20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54B10C9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76156E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DB4D43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5E006304">
        <w:trPr>
          <w:trHeight w:val="454" w:hRule="atLeast"/>
        </w:trPr>
        <w:tc>
          <w:tcPr>
            <w:tcW w:w="555" w:type="dxa"/>
            <w:vAlign w:val="center"/>
          </w:tcPr>
          <w:p w14:paraId="4CEF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CBAECD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D3B250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324AA0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4169A3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0C8D9D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AA36CB0">
        <w:trPr>
          <w:trHeight w:val="454" w:hRule="atLeast"/>
        </w:trPr>
        <w:tc>
          <w:tcPr>
            <w:tcW w:w="555" w:type="dxa"/>
            <w:vAlign w:val="center"/>
          </w:tcPr>
          <w:p w14:paraId="1231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67B2963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3DE73E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48E288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CC920D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015DD9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48691B8">
        <w:trPr>
          <w:trHeight w:val="454" w:hRule="atLeast"/>
        </w:trPr>
        <w:tc>
          <w:tcPr>
            <w:tcW w:w="555" w:type="dxa"/>
            <w:vAlign w:val="center"/>
          </w:tcPr>
          <w:p w14:paraId="027C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E33FA7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E73AA7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78FC85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69384C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DD7B0C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F5372CB">
        <w:trPr>
          <w:trHeight w:val="454" w:hRule="atLeast"/>
        </w:trPr>
        <w:tc>
          <w:tcPr>
            <w:tcW w:w="555" w:type="dxa"/>
            <w:vAlign w:val="center"/>
          </w:tcPr>
          <w:p w14:paraId="75A4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3C35297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349A7C4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FFE8AE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560CCD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48039C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497F2E6">
        <w:trPr>
          <w:trHeight w:val="454" w:hRule="atLeast"/>
        </w:trPr>
        <w:tc>
          <w:tcPr>
            <w:tcW w:w="555" w:type="dxa"/>
            <w:vAlign w:val="center"/>
          </w:tcPr>
          <w:p w14:paraId="047D1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6633107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BF3DEF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2209071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9BB8E0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371624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86788CD">
        <w:trPr>
          <w:trHeight w:val="454" w:hRule="atLeast"/>
        </w:trPr>
        <w:tc>
          <w:tcPr>
            <w:tcW w:w="555" w:type="dxa"/>
            <w:vAlign w:val="center"/>
          </w:tcPr>
          <w:p w14:paraId="75F8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BF69F5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A527C9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DB64AE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A503B3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D80E98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ED59998">
        <w:trPr>
          <w:trHeight w:val="454" w:hRule="atLeast"/>
        </w:trPr>
        <w:tc>
          <w:tcPr>
            <w:tcW w:w="555" w:type="dxa"/>
            <w:vAlign w:val="center"/>
          </w:tcPr>
          <w:p w14:paraId="16906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500B045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2537FF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B10CC6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1BEC14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A67C9C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3398531">
        <w:trPr>
          <w:trHeight w:val="454" w:hRule="atLeast"/>
        </w:trPr>
        <w:tc>
          <w:tcPr>
            <w:tcW w:w="555" w:type="dxa"/>
            <w:vAlign w:val="center"/>
          </w:tcPr>
          <w:p w14:paraId="02A0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459044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B42EED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051346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66A0EA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E876BA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35C93B0">
        <w:trPr>
          <w:trHeight w:val="454" w:hRule="atLeast"/>
        </w:trPr>
        <w:tc>
          <w:tcPr>
            <w:tcW w:w="555" w:type="dxa"/>
            <w:vAlign w:val="center"/>
          </w:tcPr>
          <w:p w14:paraId="0B940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7BB2A9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C71DCC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548088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B04EC1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06573E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3691D98">
        <w:trPr>
          <w:trHeight w:val="454" w:hRule="atLeast"/>
        </w:trPr>
        <w:tc>
          <w:tcPr>
            <w:tcW w:w="555" w:type="dxa"/>
            <w:vAlign w:val="center"/>
          </w:tcPr>
          <w:p w14:paraId="1AE1A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5D5EFB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C8B511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A3817C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A9A823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26F6A3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0EBB4FA">
        <w:trPr>
          <w:trHeight w:val="454" w:hRule="atLeast"/>
        </w:trPr>
        <w:tc>
          <w:tcPr>
            <w:tcW w:w="555" w:type="dxa"/>
            <w:vAlign w:val="center"/>
          </w:tcPr>
          <w:p w14:paraId="7C50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E248E3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33960F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740FE7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DB5773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5CC872B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2C993FF">
        <w:trPr>
          <w:trHeight w:val="454" w:hRule="atLeast"/>
        </w:trPr>
        <w:tc>
          <w:tcPr>
            <w:tcW w:w="555" w:type="dxa"/>
            <w:vAlign w:val="center"/>
          </w:tcPr>
          <w:p w14:paraId="5254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466FAB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19B44D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14970D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AA8628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25CF3A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A251251">
        <w:trPr>
          <w:trHeight w:val="454" w:hRule="atLeast"/>
        </w:trPr>
        <w:tc>
          <w:tcPr>
            <w:tcW w:w="555" w:type="dxa"/>
            <w:vAlign w:val="center"/>
          </w:tcPr>
          <w:p w14:paraId="72322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57399EE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C40025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657CDC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9EC4C3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2A00F31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5655AEA">
        <w:trPr>
          <w:trHeight w:val="454" w:hRule="atLeast"/>
        </w:trPr>
        <w:tc>
          <w:tcPr>
            <w:tcW w:w="555" w:type="dxa"/>
            <w:vAlign w:val="center"/>
          </w:tcPr>
          <w:p w14:paraId="61BF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93A0905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00C652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7880C5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F95069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665949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7CB67B2">
        <w:trPr>
          <w:trHeight w:val="454" w:hRule="atLeast"/>
        </w:trPr>
        <w:tc>
          <w:tcPr>
            <w:tcW w:w="555" w:type="dxa"/>
            <w:vAlign w:val="center"/>
          </w:tcPr>
          <w:p w14:paraId="29F79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ABF596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71B55E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57491A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EE5015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DF0954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62E3521">
        <w:trPr>
          <w:trHeight w:val="454" w:hRule="atLeast"/>
        </w:trPr>
        <w:tc>
          <w:tcPr>
            <w:tcW w:w="555" w:type="dxa"/>
            <w:vAlign w:val="center"/>
          </w:tcPr>
          <w:p w14:paraId="41A56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120546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F4BE73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2E0582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1CEA75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D0E125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7872C43">
        <w:trPr>
          <w:trHeight w:val="454" w:hRule="atLeast"/>
        </w:trPr>
        <w:tc>
          <w:tcPr>
            <w:tcW w:w="555" w:type="dxa"/>
            <w:vAlign w:val="center"/>
          </w:tcPr>
          <w:p w14:paraId="50DC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9C2F5C0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58A873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B80E9D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922C23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A25673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A2500A3">
        <w:trPr>
          <w:trHeight w:val="454" w:hRule="atLeast"/>
        </w:trPr>
        <w:tc>
          <w:tcPr>
            <w:tcW w:w="555" w:type="dxa"/>
            <w:vAlign w:val="center"/>
          </w:tcPr>
          <w:p w14:paraId="69F7F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5D0193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64EB44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158BC1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9B9274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195585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B95A345">
        <w:trPr>
          <w:trHeight w:val="454" w:hRule="atLeast"/>
        </w:trPr>
        <w:tc>
          <w:tcPr>
            <w:tcW w:w="555" w:type="dxa"/>
            <w:vAlign w:val="center"/>
          </w:tcPr>
          <w:p w14:paraId="1594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F119B60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AC894C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2402342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B3CA9C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770443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6DBE2DC">
        <w:trPr>
          <w:trHeight w:val="454" w:hRule="atLeast"/>
        </w:trPr>
        <w:tc>
          <w:tcPr>
            <w:tcW w:w="555" w:type="dxa"/>
            <w:vAlign w:val="center"/>
          </w:tcPr>
          <w:p w14:paraId="6ED2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8E6CE4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20EED0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CD2180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496DF7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C092B9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A86C7C6">
        <w:trPr>
          <w:trHeight w:val="454" w:hRule="atLeast"/>
        </w:trPr>
        <w:tc>
          <w:tcPr>
            <w:tcW w:w="555" w:type="dxa"/>
            <w:vAlign w:val="center"/>
          </w:tcPr>
          <w:p w14:paraId="0BC8C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4A6CE8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45976D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94FC51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08105A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F3959E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33BB47D">
        <w:trPr>
          <w:trHeight w:val="454" w:hRule="atLeast"/>
        </w:trPr>
        <w:tc>
          <w:tcPr>
            <w:tcW w:w="555" w:type="dxa"/>
            <w:vAlign w:val="center"/>
          </w:tcPr>
          <w:p w14:paraId="2D9D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F214EA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3F13A1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345220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2361FC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EA810E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B989269">
        <w:trPr>
          <w:trHeight w:val="454" w:hRule="atLeast"/>
        </w:trPr>
        <w:tc>
          <w:tcPr>
            <w:tcW w:w="555" w:type="dxa"/>
            <w:vAlign w:val="center"/>
          </w:tcPr>
          <w:p w14:paraId="2E17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415CD0B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AF29F6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84F960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FDABC3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9E56A0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6EF48E9">
        <w:trPr>
          <w:trHeight w:val="454" w:hRule="atLeast"/>
        </w:trPr>
        <w:tc>
          <w:tcPr>
            <w:tcW w:w="555" w:type="dxa"/>
            <w:vAlign w:val="center"/>
          </w:tcPr>
          <w:p w14:paraId="7531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B97C24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D9480A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095A92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60B210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AA06FD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56A3995">
        <w:trPr>
          <w:trHeight w:val="454" w:hRule="atLeast"/>
        </w:trPr>
        <w:tc>
          <w:tcPr>
            <w:tcW w:w="555" w:type="dxa"/>
            <w:vAlign w:val="center"/>
          </w:tcPr>
          <w:p w14:paraId="6833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59B9092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F958F2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924F33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01E977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E40C3F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8685525">
        <w:trPr>
          <w:trHeight w:val="454" w:hRule="atLeast"/>
        </w:trPr>
        <w:tc>
          <w:tcPr>
            <w:tcW w:w="555" w:type="dxa"/>
            <w:vAlign w:val="center"/>
          </w:tcPr>
          <w:p w14:paraId="2067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E040BB2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7F61DA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6CFE8F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36A605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82E4BF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89CB5BF">
        <w:trPr>
          <w:trHeight w:val="454" w:hRule="atLeast"/>
        </w:trPr>
        <w:tc>
          <w:tcPr>
            <w:tcW w:w="555" w:type="dxa"/>
            <w:vAlign w:val="center"/>
          </w:tcPr>
          <w:p w14:paraId="751B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269C592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5026F4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5D7FBD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4FB61B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49C565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CEC090F">
        <w:trPr>
          <w:trHeight w:val="454" w:hRule="atLeast"/>
        </w:trPr>
        <w:tc>
          <w:tcPr>
            <w:tcW w:w="555" w:type="dxa"/>
            <w:vAlign w:val="center"/>
          </w:tcPr>
          <w:p w14:paraId="70C7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5D573E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3E30E77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612858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42D5CD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5CEB8C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C89A0F8">
        <w:trPr>
          <w:trHeight w:val="454" w:hRule="atLeast"/>
        </w:trPr>
        <w:tc>
          <w:tcPr>
            <w:tcW w:w="555" w:type="dxa"/>
            <w:vAlign w:val="center"/>
          </w:tcPr>
          <w:p w14:paraId="12D59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2217A6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363276E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66836F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4621DD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9E0A18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E882DF4">
        <w:trPr>
          <w:trHeight w:val="454" w:hRule="atLeast"/>
        </w:trPr>
        <w:tc>
          <w:tcPr>
            <w:tcW w:w="555" w:type="dxa"/>
            <w:vAlign w:val="center"/>
          </w:tcPr>
          <w:p w14:paraId="5F6D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9AE242E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16EEB4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205890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EB8BA5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5011E4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F74B717">
        <w:trPr>
          <w:trHeight w:val="454" w:hRule="atLeast"/>
        </w:trPr>
        <w:tc>
          <w:tcPr>
            <w:tcW w:w="555" w:type="dxa"/>
            <w:vAlign w:val="center"/>
          </w:tcPr>
          <w:p w14:paraId="0DBE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2D83A8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4F04CE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241B02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FBF501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30B9D8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963CCEA">
        <w:trPr>
          <w:trHeight w:val="454" w:hRule="atLeast"/>
        </w:trPr>
        <w:tc>
          <w:tcPr>
            <w:tcW w:w="555" w:type="dxa"/>
            <w:vAlign w:val="center"/>
          </w:tcPr>
          <w:p w14:paraId="1D010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A856685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540685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228451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0EE41D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148545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514C5821">
        <w:trPr>
          <w:trHeight w:val="454" w:hRule="atLeast"/>
        </w:trPr>
        <w:tc>
          <w:tcPr>
            <w:tcW w:w="555" w:type="dxa"/>
            <w:vAlign w:val="center"/>
          </w:tcPr>
          <w:p w14:paraId="5C4D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607A83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2EDB21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B89096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A3310A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0EBD2C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</w:tbl>
    <w:p w14:paraId="14542DB6">
      <w:pPr>
        <w:rPr>
          <w:rFonts w:ascii="黑体" w:hAnsi="黑体" w:eastAsia="黑体" w:cs="黑体"/>
          <w:bCs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/>
        </w:rPr>
        <w:br w:type="page"/>
      </w:r>
    </w:p>
    <w:p w14:paraId="70B0E5AD">
      <w:pPr>
        <w:numPr>
          <w:ilvl w:val="0"/>
          <w:numId w:val="1"/>
        </w:numPr>
        <w:spacing w:line="440" w:lineRule="exact"/>
        <w:ind w:firstLine="480" w:firstLineChars="200"/>
        <w:rPr>
          <w:rFonts w:ascii="黑体" w:hAnsi="黑体" w:eastAsia="黑体" w:cs="黑体"/>
          <w:bCs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/>
        </w:rPr>
        <w:t>船舶情况</w:t>
      </w:r>
    </w:p>
    <w:tbl>
      <w:tblPr>
        <w:tblStyle w:val="8"/>
        <w:tblW w:w="916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181"/>
        <w:gridCol w:w="1564"/>
        <w:gridCol w:w="893"/>
        <w:gridCol w:w="893"/>
        <w:gridCol w:w="893"/>
        <w:gridCol w:w="896"/>
        <w:gridCol w:w="1036"/>
        <w:gridCol w:w="1256"/>
      </w:tblGrid>
      <w:tr w14:paraId="5F49E1FC">
        <w:trPr>
          <w:trHeight w:val="680" w:hRule="atLeast"/>
          <w:tblHeader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0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EF79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船舶名称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CD0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船舶性质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3CE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吨位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99AB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权属性质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6A45B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国籍</w:t>
            </w:r>
          </w:p>
          <w:p w14:paraId="44AD20B8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证书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CA896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适航</w:t>
            </w:r>
          </w:p>
          <w:p w14:paraId="40CD0664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证书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914C9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船舶检</w:t>
            </w:r>
          </w:p>
          <w:p w14:paraId="147AF21D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验证书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F676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3CE542E0">
        <w:trPr>
          <w:trHeight w:val="454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6793">
            <w:pPr>
              <w:widowControl/>
              <w:textAlignment w:val="top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/>
              </w:rPr>
              <w:t>（一）应急处理船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1-4级标准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bidi="ar-SA"/>
              </w:rPr>
              <w:t xml:space="preserve">≥ 2/1/-/-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必须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bidi="ar-SA"/>
              </w:rPr>
              <w:t>自有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）</w:t>
            </w:r>
          </w:p>
        </w:tc>
      </w:tr>
      <w:tr w14:paraId="70CBFFF6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6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7B3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FF7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抛锚船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B563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66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E06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F2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C5D2B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08786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235DC7EB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76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539E5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AF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溢油处置船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E10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01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03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6FC7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D1BB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D380">
            <w:pPr>
              <w:widowControl/>
              <w:jc w:val="center"/>
              <w:textAlignment w:val="center"/>
              <w:rPr>
                <w:rFonts w:ascii="Arial" w:hAnsi="Arial" w:eastAsia="黑体" w:cs="Arial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1769979F">
        <w:trPr>
          <w:trHeight w:val="454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B5ADC">
            <w:pPr>
              <w:widowControl/>
              <w:textAlignment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 xml:space="preserve">（二）辅助船舶（1-4级标准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bidi="ar-SA"/>
              </w:rPr>
              <w:t>≥ 8/6/3/2 可租赁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）</w:t>
            </w:r>
          </w:p>
        </w:tc>
      </w:tr>
      <w:tr w14:paraId="4231FB56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5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49501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52C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油船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B4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1124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366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93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FB2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80A8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FCBF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581398D0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3E4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DDFD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14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油船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5D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820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2E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96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925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C809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DE33E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DE6F714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A5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6219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44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C0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91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4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F5A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8E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5FA1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76412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DC71D1A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B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6AB8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10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7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61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8D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BF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0D02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EF8AE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2D8783E1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457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7B032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5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工程船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1A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390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1CA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04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14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767F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3FB2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535CAEAF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1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B39AC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05A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7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D5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5C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AE2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5DA31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7823F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796640A6"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5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7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6978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0F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6E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D8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2D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DF9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DA9C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5F574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EAD7DE2">
        <w:trPr>
          <w:cantSplit/>
          <w:trHeight w:val="397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B1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8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01AB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B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拖船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4B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497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3D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B8B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AF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AA28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F375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6865474">
        <w:trPr>
          <w:cantSplit/>
          <w:trHeight w:val="454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331A7">
            <w:pPr>
              <w:pStyle w:val="14"/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船舶情况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2B549289">
            <w:pPr>
              <w:pStyle w:val="14"/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</w:tbl>
    <w:p w14:paraId="4A62D94E">
      <w:pPr>
        <w:spacing w:line="440" w:lineRule="exact"/>
        <w:ind w:firstLine="480" w:firstLineChars="200"/>
        <w:rPr>
          <w:rFonts w:ascii="黑体" w:hAnsi="黑体" w:eastAsia="黑体" w:cs="黑体"/>
          <w:bCs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/>
        </w:rPr>
        <w:t>五、主要设备</w:t>
      </w:r>
    </w:p>
    <w:tbl>
      <w:tblPr>
        <w:tblStyle w:val="8"/>
        <w:tblW w:w="5059" w:type="pct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197"/>
        <w:gridCol w:w="1117"/>
        <w:gridCol w:w="837"/>
        <w:gridCol w:w="837"/>
        <w:gridCol w:w="837"/>
        <w:gridCol w:w="840"/>
        <w:gridCol w:w="1276"/>
        <w:gridCol w:w="1261"/>
      </w:tblGrid>
      <w:tr w14:paraId="7F3EC289">
        <w:trPr>
          <w:trHeight w:val="567" w:hRule="atLeast"/>
          <w:tblHeader/>
        </w:trPr>
        <w:tc>
          <w:tcPr>
            <w:tcW w:w="526" w:type="pct"/>
            <w:shd w:val="clear" w:color="auto" w:fill="auto"/>
            <w:vAlign w:val="center"/>
          </w:tcPr>
          <w:p w14:paraId="4D37662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项目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615666F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功能要求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AB9F80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一级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B6D625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二级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E625AC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三级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E406BF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四级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3BFA1A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配备情况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33A2951A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5EE81CE5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25B9F58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围</w:t>
            </w:r>
          </w:p>
          <w:p w14:paraId="6A0D54A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油</w:t>
            </w:r>
          </w:p>
          <w:p w14:paraId="1C76246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栏</w:t>
            </w:r>
            <w:bookmarkStart w:id="2" w:name="围油栏"/>
            <w:bookmarkEnd w:id="2"/>
          </w:p>
        </w:tc>
        <w:tc>
          <w:tcPr>
            <w:tcW w:w="652" w:type="pct"/>
            <w:shd w:val="clear" w:color="auto" w:fill="auto"/>
            <w:vAlign w:val="center"/>
          </w:tcPr>
          <w:p w14:paraId="7B5F35B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开阔水域(m)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E9BC2F0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 xml:space="preserve">总高   </w:t>
            </w:r>
          </w:p>
          <w:p w14:paraId="08921994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≥1500mm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EBF291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1C5A08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5AC64E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1A820DF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76F67E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3600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1DB235A">
            <w:pPr>
              <w:widowControl/>
              <w:autoSpaceDE/>
              <w:autoSpaceDN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7AAE79F4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9A957E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14:paraId="409F1E07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非开阔水</w:t>
            </w:r>
          </w:p>
          <w:p w14:paraId="334FC0D8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域（m）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5A5F131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总高</w:t>
            </w:r>
          </w:p>
          <w:p w14:paraId="1A22ACA9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≥900mm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F468A4A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03409E2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76BE424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11C060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BDCC131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3360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6EEC4F63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66EDBDC9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1289828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14:paraId="406206E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岸线防护（m）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BAFC827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总高</w:t>
            </w:r>
          </w:p>
          <w:p w14:paraId="719E39C9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≥600mm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E1BC802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AD4D575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20DD674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61C8486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67E8D7CF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400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8279ACE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26AD15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2C4654D6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4996B74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14:paraId="3602619C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防火</w:t>
            </w:r>
          </w:p>
          <w:p w14:paraId="14675B5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（m）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C27DEE3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总高</w:t>
            </w:r>
          </w:p>
          <w:p w14:paraId="009E92D8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≥900mm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E741CEB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78642E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4C193EC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154B62C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9A8E0E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EC9BC3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7C884614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21315AD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收</w:t>
            </w:r>
          </w:p>
          <w:p w14:paraId="7D763C9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油</w:t>
            </w:r>
          </w:p>
          <w:p w14:paraId="3C00962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机</w:t>
            </w:r>
            <w:bookmarkStart w:id="3" w:name="收油机"/>
            <w:bookmarkEnd w:id="3"/>
          </w:p>
        </w:tc>
        <w:tc>
          <w:tcPr>
            <w:tcW w:w="652" w:type="pct"/>
            <w:vMerge w:val="restart"/>
            <w:shd w:val="clear" w:color="auto" w:fill="auto"/>
            <w:vAlign w:val="center"/>
          </w:tcPr>
          <w:p w14:paraId="7D8D095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回收能力</w:t>
            </w:r>
          </w:p>
          <w:p w14:paraId="26AC512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（m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/h）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BB14903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高粘度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B4AD2C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08407B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≥150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428A38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616B77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≥15</w:t>
            </w:r>
          </w:p>
        </w:tc>
        <w:tc>
          <w:tcPr>
            <w:tcW w:w="695" w:type="pct"/>
            <w:tcBorders>
              <w:top w:val="nil"/>
            </w:tcBorders>
            <w:shd w:val="clear" w:color="auto" w:fill="auto"/>
            <w:vAlign w:val="center"/>
          </w:tcPr>
          <w:p w14:paraId="4DF3F650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687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33D2A30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6EE2A78D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12F57AE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vMerge w:val="continue"/>
            <w:shd w:val="clear" w:color="auto" w:fill="auto"/>
            <w:vAlign w:val="center"/>
          </w:tcPr>
          <w:p w14:paraId="6E77EF43">
            <w:pPr>
              <w:autoSpaceDE/>
              <w:autoSpaceDN/>
              <w:spacing w:line="320" w:lineRule="exact"/>
              <w:ind w:firstLine="400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0A22E244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中、低</w:t>
            </w:r>
          </w:p>
          <w:p w14:paraId="774F072B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粘度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DD2ECD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FD5B80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5017A9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≥50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4C81C4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F0FC02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3900CDC4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69400A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1247CAF3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喷洒</w:t>
            </w:r>
          </w:p>
          <w:p w14:paraId="0842B3C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01F78DF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船上固定式（台）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10E312C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88122C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D20FDB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5B16CB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B0C999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6台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14:paraId="2D6E1D5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316920D8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4CAB5E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6FAFF7C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便捷式（台）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CC0E62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≥8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F4B53B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7D8827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812761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50B4C3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8台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1D78768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928A74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6B285A5E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清洁</w:t>
            </w:r>
          </w:p>
          <w:p w14:paraId="291DD09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77D80DB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热水（台）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6921B2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E28E86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68C8E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8F1229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03586C0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4台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14:paraId="207F1698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571C19B3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7ED6661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0216A9E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冷水（台）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A80524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E1BF2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A6ECC4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79E9CF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8F3FFC1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2台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53A76009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C1C41D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7C1AD90A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吸油</w:t>
            </w:r>
          </w:p>
          <w:p w14:paraId="6C12DF7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材料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2B13A03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吸油拖栏（m）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AF70D11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2BD14E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3C0272B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0AD79F9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500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09620DA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0D1203C7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300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4035357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4584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14:paraId="5EA0FAC8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3A19C3B9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48D773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4224057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吸油毡（t）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AF1DFA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C1DB919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B52CD2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295E9B4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8347F2F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29.4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41000DA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AEFC15">
        <w:trPr>
          <w:trHeight w:val="567" w:hRule="atLeast"/>
        </w:trPr>
        <w:tc>
          <w:tcPr>
            <w:tcW w:w="526" w:type="pct"/>
            <w:shd w:val="clear" w:color="auto" w:fill="auto"/>
            <w:vAlign w:val="center"/>
          </w:tcPr>
          <w:p w14:paraId="09765F2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溢油</w:t>
            </w:r>
          </w:p>
          <w:p w14:paraId="1D2E52C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分散剂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152AB22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常规型（t）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01406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511B9F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4190CA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0084D0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0FEC6B9B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22.3</w:t>
            </w:r>
          </w:p>
        </w:tc>
        <w:tc>
          <w:tcPr>
            <w:tcW w:w="687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7BE8C3D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1FA5DDF1">
        <w:trPr>
          <w:trHeight w:val="567" w:hRule="atLeast"/>
        </w:trPr>
        <w:tc>
          <w:tcPr>
            <w:tcW w:w="526" w:type="pct"/>
            <w:shd w:val="clear" w:color="auto" w:fill="auto"/>
            <w:vAlign w:val="center"/>
          </w:tcPr>
          <w:p w14:paraId="3EF18162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卸载</w:t>
            </w:r>
          </w:p>
          <w:p w14:paraId="730982C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70B3BFCD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总卸载能力</w:t>
            </w:r>
          </w:p>
          <w:p w14:paraId="4EEADB4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（t/h）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EAAAE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FAC1D2B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8E7B0A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B70825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5821AA7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604 t/h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2B4560F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2A0648CD">
        <w:trPr>
          <w:trHeight w:val="567" w:hRule="atLeast"/>
        </w:trPr>
        <w:tc>
          <w:tcPr>
            <w:tcW w:w="526" w:type="pct"/>
            <w:shd w:val="clear" w:color="auto" w:fill="auto"/>
            <w:vAlign w:val="center"/>
          </w:tcPr>
          <w:p w14:paraId="394023D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bookmarkStart w:id="4" w:name="污染物处置装置"/>
            <w:bookmarkEnd w:id="4"/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临时储存装置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60424BC8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临时储存能力</w:t>
            </w:r>
          </w:p>
          <w:p w14:paraId="6CABDF4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（m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8A1570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≥1600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095404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E33DA7F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78D094B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400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EBB6E86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74E76E3A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100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6EE9F58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2492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2B63AD90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2D6C26AC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4E23B1F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污染物</w:t>
            </w:r>
          </w:p>
          <w:p w14:paraId="4A704F1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处置</w:t>
            </w:r>
            <w:bookmarkStart w:id="5" w:name="临时储存装置"/>
            <w:bookmarkEnd w:id="5"/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5196FBD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液态污染物处置能力（t/d）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84798A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DB8380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≥50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F4B2E7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241E8E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D448CE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69DF0FC0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52727943">
        <w:trPr>
          <w:trHeight w:val="567" w:hRule="atLeast"/>
        </w:trPr>
        <w:tc>
          <w:tcPr>
            <w:tcW w:w="526" w:type="pct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91459D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0CC87B2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固态污染物处置</w:t>
            </w:r>
          </w:p>
          <w:p w14:paraId="022886E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能力（t/d）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CBB3D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CC019B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0A7C96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FE5CC7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2484E37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0AED737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1902BB80"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629F3A2A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综合</w:t>
            </w:r>
          </w:p>
          <w:p w14:paraId="0CA2D68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保障</w:t>
            </w:r>
            <w:bookmarkStart w:id="6" w:name="综合保障"/>
            <w:bookmarkEnd w:id="6"/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5E0DEFE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应急反应时间（h）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7B98DD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4827268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B6BAD57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CE5A6D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62C8BDF">
            <w:pPr>
              <w:widowControl/>
              <w:jc w:val="center"/>
              <w:textAlignment w:val="center"/>
              <w:rPr>
                <w:rFonts w:hint="default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05FEBF6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00A9A9D4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18DFDD7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5F40E2E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通讯保障</w:t>
            </w:r>
          </w:p>
        </w:tc>
        <w:tc>
          <w:tcPr>
            <w:tcW w:w="2523" w:type="pct"/>
            <w:gridSpan w:val="5"/>
            <w:shd w:val="clear" w:color="auto" w:fill="auto"/>
            <w:vAlign w:val="center"/>
          </w:tcPr>
          <w:p w14:paraId="562696A9">
            <w:pPr>
              <w:autoSpaceDE/>
              <w:autoSpaceDN/>
              <w:spacing w:line="320" w:lineRule="exact"/>
              <w:jc w:val="both"/>
              <w:rPr>
                <w:rFonts w:hint="eastAsia" w:ascii="Arial" w:hAnsi="Arial" w:eastAsia="黑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具备多种通信手段，配备足够数量的通信设备，以确保通信畅通。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B4EFF6C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具备</w:t>
            </w:r>
          </w:p>
        </w:tc>
      </w:tr>
      <w:tr w14:paraId="270A0D8A"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7E4EA7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7403461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后勤保障</w:t>
            </w:r>
          </w:p>
        </w:tc>
        <w:tc>
          <w:tcPr>
            <w:tcW w:w="2523" w:type="pct"/>
            <w:gridSpan w:val="5"/>
            <w:shd w:val="clear" w:color="auto" w:fill="auto"/>
            <w:vAlign w:val="center"/>
          </w:tcPr>
          <w:p w14:paraId="2A2C0694">
            <w:pPr>
              <w:widowControl/>
              <w:autoSpaceDE/>
              <w:autoSpaceDN/>
              <w:spacing w:line="320" w:lineRule="exact"/>
              <w:jc w:val="both"/>
              <w:rPr>
                <w:rFonts w:ascii="Arial" w:hAnsi="Arial" w:eastAsia="黑体" w:cs="Arial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提供应急设备储存地、运输方式、应急设备器材备件、安全防护用品、应急人员食宿、医疗救护等保障，确保应急行动的顺利实施。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7FF64D8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具备</w:t>
            </w:r>
          </w:p>
        </w:tc>
      </w:tr>
      <w:tr w14:paraId="5B91596C">
        <w:trPr>
          <w:trHeight w:val="567" w:hRule="atLeast"/>
        </w:trPr>
        <w:tc>
          <w:tcPr>
            <w:tcW w:w="4312" w:type="pct"/>
            <w:gridSpan w:val="8"/>
            <w:shd w:val="clear" w:color="auto" w:fill="auto"/>
            <w:vAlign w:val="center"/>
          </w:tcPr>
          <w:p w14:paraId="7F42ADF5">
            <w:pPr>
              <w:widowControl/>
              <w:autoSpaceDE/>
              <w:autoSpaceDN/>
              <w:spacing w:line="320" w:lineRule="exact"/>
              <w:jc w:val="center"/>
              <w:rPr>
                <w:rFonts w:ascii="Arial" w:hAnsi="Arial" w:eastAsia="黑体" w:cs="Arial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除油类外其它污染危害性货物清除作业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18DC6EBF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6E36748D">
        <w:trPr>
          <w:trHeight w:val="567" w:hRule="atLeast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72205B60">
            <w:pPr>
              <w:pStyle w:val="14"/>
              <w:autoSpaceDE/>
              <w:autoSpaceDN/>
              <w:spacing w:line="320" w:lineRule="exact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设备情况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 合格</w:t>
            </w:r>
          </w:p>
          <w:p w14:paraId="42514B32">
            <w:pPr>
              <w:pStyle w:val="14"/>
              <w:autoSpaceDE/>
              <w:autoSpaceDN/>
              <w:spacing w:line="320" w:lineRule="exact"/>
              <w:ind w:firstLine="240" w:firstLineChars="100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</w:tbl>
    <w:p w14:paraId="67E6679F">
      <w:pPr>
        <w:pStyle w:val="3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船舶污染清除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一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D0EC881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4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4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04846B86">
      <w:pPr>
        <w:pStyle w:val="4"/>
        <w:wordWrap w:val="0"/>
        <w:jc w:val="righ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2025年1月10日       </w:t>
      </w:r>
    </w:p>
    <w:p w14:paraId="3B8B6299">
      <w:pPr>
        <w:rPr>
          <w:rStyle w:val="12"/>
          <w:rFonts w:hint="eastAsia" w:cstheme="minorBidi"/>
          <w:lang w:val="en-US" w:eastAsia="zh-CN"/>
        </w:rPr>
      </w:pPr>
      <w:bookmarkStart w:id="7" w:name="_Toc1098"/>
      <w:r>
        <w:rPr>
          <w:rStyle w:val="12"/>
          <w:rFonts w:hint="eastAsia" w:cstheme="minorBidi"/>
          <w:lang w:val="en-US" w:eastAsia="zh-CN"/>
        </w:rPr>
        <w:br w:type="page"/>
      </w:r>
    </w:p>
    <w:p w14:paraId="1DD3E8E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信用自律承诺书</w:t>
      </w:r>
      <w:bookmarkEnd w:id="7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8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8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4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116D89"/>
    <w:multiLevelType w:val="singleLevel"/>
    <w:tmpl w:val="D4116D8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5E81352"/>
    <w:rsid w:val="0ABA5EB0"/>
    <w:rsid w:val="0D046D43"/>
    <w:rsid w:val="15797280"/>
    <w:rsid w:val="16E17361"/>
    <w:rsid w:val="1BBC6E4D"/>
    <w:rsid w:val="1EDB61A7"/>
    <w:rsid w:val="27873B8F"/>
    <w:rsid w:val="27F95084"/>
    <w:rsid w:val="307704DD"/>
    <w:rsid w:val="36DF025D"/>
    <w:rsid w:val="37DD6AD7"/>
    <w:rsid w:val="386A54C5"/>
    <w:rsid w:val="39E97F59"/>
    <w:rsid w:val="3A0D4DE3"/>
    <w:rsid w:val="3B327BD4"/>
    <w:rsid w:val="3FDB3411"/>
    <w:rsid w:val="53FD28CA"/>
    <w:rsid w:val="55257199"/>
    <w:rsid w:val="586207C8"/>
    <w:rsid w:val="5A5874C6"/>
    <w:rsid w:val="5CB77DCE"/>
    <w:rsid w:val="5CCB0A18"/>
    <w:rsid w:val="5E7317AD"/>
    <w:rsid w:val="5F2D433B"/>
    <w:rsid w:val="60AE4849"/>
    <w:rsid w:val="64EC0EFA"/>
    <w:rsid w:val="658E784C"/>
    <w:rsid w:val="6ABF49BE"/>
    <w:rsid w:val="6F5A477F"/>
    <w:rsid w:val="761C0247"/>
    <w:rsid w:val="7860680A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3120</Words>
  <Characters>3562</Characters>
  <Lines>18</Lines>
  <Paragraphs>5</Paragraphs>
  <TotalTime>8</TotalTime>
  <ScaleCrop>false</ScaleCrop>
  <LinksUpToDate>false</LinksUpToDate>
  <CharactersWithSpaces>3814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2012-05-17T14:49:00Z</dcterms:created>
  <dc:creator>微软用户</dc:creator>
  <cp:lastModifiedBy>自律法规部</cp:lastModifiedBy>
  <cp:lastPrinted>2012-05-18T14:44:00Z</cp:lastPrinted>
  <dcterms:modified xsi:type="dcterms:W3CDTF">2024-11-14T13:57:12Z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4DA1A7B497D4458ABA8C94BBE4667056_13</vt:lpwstr>
  </property>
</Properties>
</file>